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782" w:rsidRPr="00B73782" w:rsidRDefault="00C359E5" w:rsidP="00B73782">
      <w:pPr>
        <w:jc w:val="center"/>
        <w:rPr>
          <w:b/>
          <w:sz w:val="28"/>
          <w:szCs w:val="28"/>
        </w:rPr>
      </w:pPr>
      <w:r w:rsidRPr="00B73782">
        <w:rPr>
          <w:rFonts w:hint="eastAsia"/>
          <w:b/>
          <w:sz w:val="28"/>
          <w:szCs w:val="28"/>
        </w:rPr>
        <w:t>Notes on</w:t>
      </w:r>
      <w:r w:rsidRPr="00B73782">
        <w:rPr>
          <w:b/>
          <w:sz w:val="28"/>
          <w:szCs w:val="28"/>
        </w:rPr>
        <w:t xml:space="preserve"> </w:t>
      </w:r>
      <w:r w:rsidR="00B73782" w:rsidRPr="00B73782">
        <w:rPr>
          <w:b/>
          <w:sz w:val="28"/>
          <w:szCs w:val="28"/>
        </w:rPr>
        <w:t>Sound test of two Mid/High Level Chinese Made Cymbal Sets</w:t>
      </w:r>
      <w:r w:rsidR="00B73782">
        <w:rPr>
          <w:b/>
          <w:sz w:val="28"/>
          <w:szCs w:val="28"/>
        </w:rPr>
        <w:t>:</w:t>
      </w:r>
    </w:p>
    <w:p w:rsidR="00C9361F" w:rsidRDefault="00C359E5" w:rsidP="00B73782">
      <w:pPr>
        <w:jc w:val="center"/>
        <w:rPr>
          <w:b/>
          <w:sz w:val="28"/>
          <w:szCs w:val="28"/>
        </w:rPr>
      </w:pPr>
      <w:r w:rsidRPr="00B73782">
        <w:rPr>
          <w:b/>
          <w:sz w:val="28"/>
          <w:szCs w:val="28"/>
        </w:rPr>
        <w:t>Chang</w:t>
      </w:r>
      <w:r w:rsidR="00B73782" w:rsidRPr="00B73782">
        <w:rPr>
          <w:b/>
          <w:sz w:val="28"/>
          <w:szCs w:val="28"/>
        </w:rPr>
        <w:t xml:space="preserve"> </w:t>
      </w:r>
      <w:r w:rsidRPr="00B73782">
        <w:rPr>
          <w:rFonts w:hint="eastAsia"/>
          <w:b/>
          <w:sz w:val="28"/>
          <w:szCs w:val="28"/>
        </w:rPr>
        <w:t xml:space="preserve">AB Stage </w:t>
      </w:r>
      <w:r w:rsidR="000A2E96" w:rsidRPr="00B73782">
        <w:rPr>
          <w:b/>
          <w:sz w:val="28"/>
          <w:szCs w:val="28"/>
        </w:rPr>
        <w:t xml:space="preserve">(ABS) </w:t>
      </w:r>
      <w:r w:rsidRPr="00B73782">
        <w:rPr>
          <w:rFonts w:hint="eastAsia"/>
          <w:b/>
          <w:sz w:val="28"/>
          <w:szCs w:val="28"/>
        </w:rPr>
        <w:t>vs</w:t>
      </w:r>
      <w:r w:rsidRPr="00B73782">
        <w:rPr>
          <w:b/>
          <w:sz w:val="28"/>
          <w:szCs w:val="28"/>
        </w:rPr>
        <w:t xml:space="preserve"> </w:t>
      </w:r>
      <w:proofErr w:type="spellStart"/>
      <w:r w:rsidRPr="00B73782">
        <w:rPr>
          <w:b/>
          <w:sz w:val="28"/>
          <w:szCs w:val="28"/>
        </w:rPr>
        <w:t>Tongxiang</w:t>
      </w:r>
      <w:proofErr w:type="spellEnd"/>
      <w:r w:rsidRPr="00B73782">
        <w:rPr>
          <w:rFonts w:hint="eastAsia"/>
          <w:b/>
          <w:sz w:val="28"/>
          <w:szCs w:val="28"/>
        </w:rPr>
        <w:t xml:space="preserve"> </w:t>
      </w:r>
      <w:proofErr w:type="spellStart"/>
      <w:r w:rsidRPr="00B73782">
        <w:rPr>
          <w:rFonts w:hint="eastAsia"/>
          <w:b/>
          <w:sz w:val="28"/>
          <w:szCs w:val="28"/>
        </w:rPr>
        <w:t>TZS</w:t>
      </w:r>
      <w:proofErr w:type="spellEnd"/>
    </w:p>
    <w:p w:rsidR="00B73782" w:rsidRPr="006C6A5E" w:rsidRDefault="00B73782" w:rsidP="00B73782">
      <w:pPr>
        <w:jc w:val="center"/>
        <w:rPr>
          <w:rFonts w:hint="eastAsia"/>
          <w:b/>
          <w:i/>
          <w:sz w:val="24"/>
          <w:szCs w:val="24"/>
        </w:rPr>
      </w:pPr>
      <w:hyperlink r:id="rId6" w:history="1">
        <w:r w:rsidRPr="006C6A5E">
          <w:rPr>
            <w:rStyle w:val="a3"/>
            <w:b/>
            <w:i/>
            <w:sz w:val="24"/>
            <w:szCs w:val="24"/>
          </w:rPr>
          <w:t>www.changfan.site</w:t>
        </w:r>
      </w:hyperlink>
      <w:r w:rsidRPr="006C6A5E">
        <w:rPr>
          <w:b/>
          <w:i/>
          <w:sz w:val="24"/>
          <w:szCs w:val="24"/>
        </w:rPr>
        <w:t xml:space="preserve"> (se</w:t>
      </w:r>
      <w:r w:rsidR="008B3FFA" w:rsidRPr="006C6A5E">
        <w:rPr>
          <w:b/>
          <w:i/>
          <w:sz w:val="24"/>
          <w:szCs w:val="24"/>
        </w:rPr>
        <w:t>e</w:t>
      </w:r>
      <w:r w:rsidRPr="006C6A5E">
        <w:rPr>
          <w:b/>
          <w:i/>
          <w:sz w:val="24"/>
          <w:szCs w:val="24"/>
        </w:rPr>
        <w:t xml:space="preserve"> site for video reviews)</w:t>
      </w:r>
    </w:p>
    <w:p w:rsidR="00C359E5" w:rsidRDefault="00B73782">
      <w:r>
        <w:rPr>
          <w:noProof/>
        </w:rPr>
        <w:drawing>
          <wp:inline distT="0" distB="0" distL="0" distR="0">
            <wp:extent cx="5274310" cy="3381375"/>
            <wp:effectExtent l="0" t="0" r="254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6851.JPG"/>
                    <pic:cNvPicPr/>
                  </pic:nvPicPr>
                  <pic:blipFill rotWithShape="1">
                    <a:blip r:embed="rId7" cstate="print">
                      <a:extLst>
                        <a:ext uri="{28A0092B-C50C-407E-A947-70E740481C1C}">
                          <a14:useLocalDpi xmlns:a14="http://schemas.microsoft.com/office/drawing/2010/main" val="0"/>
                        </a:ext>
                      </a:extLst>
                    </a:blip>
                    <a:srcRect b="14527"/>
                    <a:stretch/>
                  </pic:blipFill>
                  <pic:spPr bwMode="auto">
                    <a:xfrm>
                      <a:off x="0" y="0"/>
                      <a:ext cx="5274310" cy="3381375"/>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rsidR="00C359E5" w:rsidRPr="00C359E5" w:rsidRDefault="00C359E5">
      <w:pPr>
        <w:rPr>
          <w:b/>
        </w:rPr>
      </w:pPr>
      <w:r w:rsidRPr="00C359E5">
        <w:rPr>
          <w:b/>
        </w:rPr>
        <w:t>Aim and Background:</w:t>
      </w:r>
    </w:p>
    <w:p w:rsidR="00C359E5" w:rsidRPr="000A2E96" w:rsidRDefault="00C359E5"/>
    <w:p w:rsidR="00C359E5" w:rsidRDefault="006C6A5E">
      <w:r>
        <w:t xml:space="preserve">Here </w:t>
      </w:r>
      <w:r>
        <w:t xml:space="preserve">I was particularly looking to find better examples of Rides and Hi-Hats than I had tested in the previous tests of the Chang’s DEV and </w:t>
      </w:r>
      <w:proofErr w:type="spellStart"/>
      <w:r>
        <w:t>Zildjian</w:t>
      </w:r>
      <w:proofErr w:type="spellEnd"/>
      <w:r>
        <w:t xml:space="preserve"> S, but without having to splash out on big names.</w:t>
      </w:r>
      <w:r>
        <w:t xml:space="preserve"> </w:t>
      </w:r>
      <w:r w:rsidR="00C359E5">
        <w:t xml:space="preserve">My aim was to test out a representative cymbal set of what these companies were offering in their </w:t>
      </w:r>
      <w:r w:rsidR="00533585">
        <w:t xml:space="preserve">higher </w:t>
      </w:r>
      <w:r w:rsidR="00C359E5">
        <w:t xml:space="preserve">mid ranges and was seeking versatile cymbals that were also compatible with more rocky styles in a manner that the earlier tested Chang DE Vintage </w:t>
      </w:r>
      <w:r w:rsidR="0002494C">
        <w:t xml:space="preserve">(DEV) </w:t>
      </w:r>
      <w:r w:rsidR="00C359E5">
        <w:t xml:space="preserve">were clearly not, (the </w:t>
      </w:r>
      <w:proofErr w:type="spellStart"/>
      <w:r w:rsidR="00C359E5">
        <w:t>DEVs</w:t>
      </w:r>
      <w:proofErr w:type="spellEnd"/>
      <w:r w:rsidR="00C359E5">
        <w:t xml:space="preserve"> being far more suited to lighter forms of music). </w:t>
      </w:r>
    </w:p>
    <w:p w:rsidR="00B73782" w:rsidRDefault="00B73782"/>
    <w:p w:rsidR="00B73782" w:rsidRPr="00664E41" w:rsidRDefault="00B73782" w:rsidP="00B73782">
      <w:pPr>
        <w:rPr>
          <w:i/>
          <w:sz w:val="18"/>
          <w:szCs w:val="18"/>
        </w:rPr>
      </w:pPr>
      <w:r>
        <w:t xml:space="preserve">These two ranges </w:t>
      </w:r>
      <w:r w:rsidR="006C6A5E">
        <w:t xml:space="preserve">(Chang AB Stage and </w:t>
      </w:r>
      <w:proofErr w:type="spellStart"/>
      <w:r w:rsidR="006C6A5E">
        <w:t>Tongxiang</w:t>
      </w:r>
      <w:proofErr w:type="spellEnd"/>
      <w:r w:rsidR="006C6A5E">
        <w:t xml:space="preserve"> </w:t>
      </w:r>
      <w:proofErr w:type="spellStart"/>
      <w:r w:rsidR="006C6A5E">
        <w:t>TZS</w:t>
      </w:r>
      <w:proofErr w:type="spellEnd"/>
      <w:r w:rsidR="006C6A5E">
        <w:t xml:space="preserve">) </w:t>
      </w:r>
      <w:r w:rsidR="003F599F">
        <w:t>are representative sets of</w:t>
      </w:r>
      <w:r>
        <w:t xml:space="preserve"> the mid/high range of each company. At least at a </w:t>
      </w:r>
      <w:proofErr w:type="spellStart"/>
      <w:r>
        <w:t>wholsesale</w:t>
      </w:r>
      <w:proofErr w:type="spellEnd"/>
      <w:r>
        <w:t xml:space="preserve"> level the </w:t>
      </w:r>
      <w:proofErr w:type="spellStart"/>
      <w:r>
        <w:t>Tongxiang</w:t>
      </w:r>
      <w:proofErr w:type="spellEnd"/>
      <w:r>
        <w:t xml:space="preserve"> </w:t>
      </w:r>
      <w:proofErr w:type="spellStart"/>
      <w:r>
        <w:t>TZS</w:t>
      </w:r>
      <w:proofErr w:type="spellEnd"/>
      <w:r>
        <w:t xml:space="preserve"> are 15-20% more expensive than the Chang AB Stage, but I was happy to consider them broadly in the same price category.</w:t>
      </w:r>
      <w:r w:rsidR="00664E41" w:rsidRPr="00664E41">
        <w:t xml:space="preserve"> </w:t>
      </w:r>
    </w:p>
    <w:p w:rsidR="00C359E5" w:rsidRPr="00664E41" w:rsidRDefault="00C359E5"/>
    <w:p w:rsidR="00C359E5" w:rsidRPr="00C359E5" w:rsidRDefault="00C359E5">
      <w:pPr>
        <w:rPr>
          <w:b/>
        </w:rPr>
      </w:pPr>
      <w:r w:rsidRPr="00C359E5">
        <w:rPr>
          <w:b/>
        </w:rPr>
        <w:t>Result</w:t>
      </w:r>
    </w:p>
    <w:p w:rsidR="000A2E96" w:rsidRDefault="000A2E96">
      <w:r>
        <w:t xml:space="preserve">Whilst being vastly different in character, both of these sets </w:t>
      </w:r>
      <w:r w:rsidR="00B73782">
        <w:t>were impressive</w:t>
      </w:r>
      <w:r>
        <w:t xml:space="preserve">. The Rides (both) and the Hi Hat (AB Stage) </w:t>
      </w:r>
      <w:r w:rsidR="00D84B40">
        <w:t>represented</w:t>
      </w:r>
      <w:r>
        <w:t xml:space="preserve"> a vast improvement in expression/</w:t>
      </w:r>
      <w:proofErr w:type="spellStart"/>
      <w:r>
        <w:t>tone</w:t>
      </w:r>
      <w:proofErr w:type="spellEnd"/>
      <w:r>
        <w:t xml:space="preserve"> </w:t>
      </w:r>
      <w:proofErr w:type="spellStart"/>
      <w:r>
        <w:t>etc</w:t>
      </w:r>
      <w:proofErr w:type="spellEnd"/>
      <w:r>
        <w:t xml:space="preserve"> than the previous </w:t>
      </w:r>
      <w:proofErr w:type="spellStart"/>
      <w:r>
        <w:t>Zildjian</w:t>
      </w:r>
      <w:proofErr w:type="spellEnd"/>
      <w:r>
        <w:t xml:space="preserve"> S or Chang DE Vintage. The previous Ride issues such as the lack of power and expression on the bell</w:t>
      </w:r>
      <w:r w:rsidR="0002494C">
        <w:t xml:space="preserve"> (DEV)</w:t>
      </w:r>
      <w:r>
        <w:t xml:space="preserve"> were entirely (</w:t>
      </w:r>
      <w:proofErr w:type="spellStart"/>
      <w:r>
        <w:t>TZS</w:t>
      </w:r>
      <w:proofErr w:type="spellEnd"/>
      <w:r>
        <w:t xml:space="preserve">) or for the most part (ABS) </w:t>
      </w:r>
      <w:r w:rsidR="00533585">
        <w:t>cured. N</w:t>
      </w:r>
      <w:r>
        <w:t xml:space="preserve">o discordant ring </w:t>
      </w:r>
      <w:r w:rsidR="00D84B40">
        <w:t xml:space="preserve">(as in </w:t>
      </w:r>
      <w:proofErr w:type="spellStart"/>
      <w:r w:rsidR="00D84B40">
        <w:t>Zildjian</w:t>
      </w:r>
      <w:proofErr w:type="spellEnd"/>
      <w:r w:rsidR="00D84B40">
        <w:t xml:space="preserve"> S) </w:t>
      </w:r>
      <w:r>
        <w:t xml:space="preserve">was noted on either the ABS or the </w:t>
      </w:r>
      <w:proofErr w:type="spellStart"/>
      <w:r>
        <w:t>TZS</w:t>
      </w:r>
      <w:proofErr w:type="spellEnd"/>
      <w:r>
        <w:t xml:space="preserve"> though the ring on the </w:t>
      </w:r>
      <w:proofErr w:type="spellStart"/>
      <w:r>
        <w:t>TZS</w:t>
      </w:r>
      <w:proofErr w:type="spellEnd"/>
      <w:r>
        <w:t xml:space="preserve"> was far longer.</w:t>
      </w:r>
    </w:p>
    <w:p w:rsidR="00533585" w:rsidRDefault="00533585"/>
    <w:p w:rsidR="00E031ED" w:rsidRDefault="00533585" w:rsidP="00E031ED">
      <w:r>
        <w:t>In addition, whilst</w:t>
      </w:r>
      <w:r w:rsidR="000A2E96">
        <w:t xml:space="preserve"> </w:t>
      </w:r>
      <w:r w:rsidR="00C359E5">
        <w:rPr>
          <w:rFonts w:hint="eastAsia"/>
        </w:rPr>
        <w:t xml:space="preserve">I was </w:t>
      </w:r>
      <w:r>
        <w:t>delighted</w:t>
      </w:r>
      <w:r w:rsidR="00C359E5">
        <w:rPr>
          <w:rFonts w:hint="eastAsia"/>
        </w:rPr>
        <w:t xml:space="preserve"> to find that</w:t>
      </w:r>
      <w:r w:rsidR="00C359E5">
        <w:t xml:space="preserve"> whilst</w:t>
      </w:r>
      <w:r w:rsidR="00C359E5">
        <w:rPr>
          <w:rFonts w:hint="eastAsia"/>
        </w:rPr>
        <w:t xml:space="preserve"> these two sets </w:t>
      </w:r>
      <w:r>
        <w:t xml:space="preserve">pretty much </w:t>
      </w:r>
      <w:r w:rsidR="00C359E5">
        <w:t xml:space="preserve">ticked every box, </w:t>
      </w:r>
      <w:r>
        <w:lastRenderedPageBreak/>
        <w:t xml:space="preserve">I was pleased and interested to discover </w:t>
      </w:r>
      <w:r w:rsidR="00C359E5">
        <w:t>that they w</w:t>
      </w:r>
      <w:r>
        <w:t xml:space="preserve">ere </w:t>
      </w:r>
      <w:r w:rsidR="00C359E5">
        <w:t>vastly different feel</w:t>
      </w:r>
      <w:r>
        <w:t xml:space="preserve"> (as well as look) </w:t>
      </w:r>
      <w:r w:rsidR="000A2E96">
        <w:t>to the</w:t>
      </w:r>
      <w:r>
        <w:t>se two</w:t>
      </w:r>
      <w:r w:rsidR="000A2E96">
        <w:t xml:space="preserve"> cymbal</w:t>
      </w:r>
      <w:r>
        <w:t xml:space="preserve"> sets.</w:t>
      </w:r>
      <w:r w:rsidR="000A2E96">
        <w:t xml:space="preserve"> </w:t>
      </w:r>
    </w:p>
    <w:p w:rsidR="00E031ED" w:rsidRDefault="00E031ED" w:rsidP="00E031ED"/>
    <w:p w:rsidR="00E031ED" w:rsidRPr="00B73782" w:rsidRDefault="00E031ED" w:rsidP="00E031ED">
      <w:pPr>
        <w:rPr>
          <w:b/>
          <w:sz w:val="28"/>
          <w:szCs w:val="28"/>
        </w:rPr>
      </w:pPr>
      <w:r w:rsidRPr="00B73782">
        <w:rPr>
          <w:rFonts w:hint="eastAsia"/>
          <w:b/>
          <w:sz w:val="28"/>
          <w:szCs w:val="28"/>
        </w:rPr>
        <w:t>Overview Chang AB Stage</w:t>
      </w:r>
    </w:p>
    <w:p w:rsidR="00B73782" w:rsidRPr="00E031ED" w:rsidRDefault="00B73782" w:rsidP="00E031ED">
      <w:pPr>
        <w:rPr>
          <w:rFonts w:hint="eastAsia"/>
          <w:b/>
        </w:rPr>
      </w:pPr>
    </w:p>
    <w:p w:rsidR="00E031ED" w:rsidRDefault="006C6A5E" w:rsidP="00E031ED">
      <w:r>
        <w:rPr>
          <w:rFonts w:hint="eastAsia"/>
          <w:b/>
          <w:noProof/>
        </w:rPr>
        <w:drawing>
          <wp:anchor distT="0" distB="0" distL="114300" distR="114300" simplePos="0" relativeHeight="251658240" behindDoc="0" locked="0" layoutInCell="1" allowOverlap="1" wp14:anchorId="2420C774" wp14:editId="189073BA">
            <wp:simplePos x="0" y="0"/>
            <wp:positionH relativeFrom="margin">
              <wp:align>left</wp:align>
            </wp:positionH>
            <wp:positionV relativeFrom="paragraph">
              <wp:posOffset>9525</wp:posOffset>
            </wp:positionV>
            <wp:extent cx="2504440" cy="1878330"/>
            <wp:effectExtent l="0" t="0" r="0" b="762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 S 套图.jpg"/>
                    <pic:cNvPicPr/>
                  </pic:nvPicPr>
                  <pic:blipFill rotWithShape="1">
                    <a:blip r:embed="rId8" cstate="print">
                      <a:extLst>
                        <a:ext uri="{28A0092B-C50C-407E-A947-70E740481C1C}">
                          <a14:useLocalDpi xmlns:a14="http://schemas.microsoft.com/office/drawing/2010/main" val="0"/>
                        </a:ext>
                      </a:extLst>
                    </a:blip>
                    <a:srcRect t="12902" b="12097"/>
                    <a:stretch/>
                  </pic:blipFill>
                  <pic:spPr bwMode="auto">
                    <a:xfrm>
                      <a:off x="0" y="0"/>
                      <a:ext cx="2504440" cy="18783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33585">
        <w:t xml:space="preserve">The </w:t>
      </w:r>
      <w:proofErr w:type="spellStart"/>
      <w:r w:rsidR="00533585">
        <w:t>Changs</w:t>
      </w:r>
      <w:proofErr w:type="spellEnd"/>
      <w:r w:rsidR="00533585">
        <w:t xml:space="preserve"> were bright versatile cymbals with tonal clarity, sweetness (ride) and in every way seemed to me fuller and, for want of a better expression, more expensive sounding, than their DEV forerunners. </w:t>
      </w:r>
      <w:r w:rsidR="00E031ED">
        <w:t xml:space="preserve">Chang’s own description “balance”, “all-round series”, “flexibility and variation in tone”, and “clear definition”, I would completely concur – it describes them perfectly!  </w:t>
      </w:r>
      <w:r w:rsidR="00533585">
        <w:t>However, possibly in the attempt to maintain their broad versatility</w:t>
      </w:r>
      <w:r w:rsidR="00E031ED">
        <w:t>,</w:t>
      </w:r>
      <w:r w:rsidR="00533585">
        <w:t xml:space="preserve"> </w:t>
      </w:r>
      <w:r w:rsidR="00E031ED">
        <w:t xml:space="preserve">they have only moved half the distance in power and penetration, (with exception of the </w:t>
      </w:r>
      <w:r w:rsidR="001828DB">
        <w:t xml:space="preserve">Hi Hat and the </w:t>
      </w:r>
      <w:r w:rsidR="00E031ED">
        <w:t>bell on the 18”)</w:t>
      </w:r>
      <w:r w:rsidR="00030EE0">
        <w:t>. T</w:t>
      </w:r>
      <w:r w:rsidR="00E031ED">
        <w:t xml:space="preserve">hey remain, particularly when placed alongside the </w:t>
      </w:r>
      <w:proofErr w:type="spellStart"/>
      <w:r w:rsidR="00E031ED">
        <w:t>TZS</w:t>
      </w:r>
      <w:proofErr w:type="spellEnd"/>
      <w:r w:rsidR="00E031ED">
        <w:t xml:space="preserve"> range, quieter and with much shorter rings or “Fast cut” as Chang accurately put</w:t>
      </w:r>
      <w:r w:rsidR="00030EE0">
        <w:t>s</w:t>
      </w:r>
      <w:r w:rsidR="00E031ED">
        <w:t xml:space="preserve"> it.</w:t>
      </w:r>
      <w:r w:rsidR="001828DB">
        <w:t xml:space="preserve"> The snappy, crisp, balanced Hi Hat with a good measure of penetration, (more so than the rest of the kit) was a great relief. </w:t>
      </w:r>
      <w:r w:rsidR="00E031ED">
        <w:t xml:space="preserve"> I do expect the </w:t>
      </w:r>
      <w:r w:rsidR="001828DB">
        <w:t xml:space="preserve">whole </w:t>
      </w:r>
      <w:r w:rsidR="00E031ED">
        <w:t xml:space="preserve">set </w:t>
      </w:r>
      <w:r w:rsidR="00E031ED">
        <w:t xml:space="preserve">would sound fantastic </w:t>
      </w:r>
      <w:r w:rsidR="0002494C">
        <w:t xml:space="preserve">which </w:t>
      </w:r>
      <w:proofErr w:type="spellStart"/>
      <w:r w:rsidR="0002494C">
        <w:t>mike</w:t>
      </w:r>
      <w:r w:rsidR="00E031ED">
        <w:t>d</w:t>
      </w:r>
      <w:proofErr w:type="spellEnd"/>
      <w:r w:rsidR="0002494C">
        <w:t>-up</w:t>
      </w:r>
      <w:r w:rsidR="00E031ED">
        <w:t xml:space="preserve"> and</w:t>
      </w:r>
      <w:r w:rsidR="00E031ED">
        <w:t>, in this way</w:t>
      </w:r>
      <w:r w:rsidR="00E031ED">
        <w:t xml:space="preserve"> I wonder if the </w:t>
      </w:r>
      <w:r w:rsidR="00E031ED">
        <w:t>“</w:t>
      </w:r>
      <w:r w:rsidR="00E031ED">
        <w:t>AB Stage</w:t>
      </w:r>
      <w:r w:rsidR="00E031ED">
        <w:t>”</w:t>
      </w:r>
      <w:r w:rsidR="00E031ED">
        <w:t xml:space="preserve"> might be better called </w:t>
      </w:r>
      <w:r w:rsidR="00E031ED">
        <w:t>“</w:t>
      </w:r>
      <w:r w:rsidR="00E031ED">
        <w:t>AB Studio</w:t>
      </w:r>
      <w:r w:rsidR="00E031ED">
        <w:t>”</w:t>
      </w:r>
      <w:r w:rsidR="00E031ED">
        <w:t xml:space="preserve"> because I feel these cymbals </w:t>
      </w:r>
      <w:r w:rsidR="00E031ED">
        <w:t>with</w:t>
      </w:r>
      <w:r w:rsidR="00E031ED">
        <w:t xml:space="preserve"> their warm, versatile but still slightly delicate tones would be better picked up in a recording studio than </w:t>
      </w:r>
      <w:r w:rsidR="00E031ED">
        <w:t xml:space="preserve">in </w:t>
      </w:r>
      <w:r w:rsidR="00E031ED">
        <w:t>a Gig stetting.</w:t>
      </w:r>
      <w:r w:rsidR="001828DB">
        <w:t xml:space="preserve"> Certainly, i</w:t>
      </w:r>
      <w:r w:rsidR="00E031ED">
        <w:t>n terms of heavier</w:t>
      </w:r>
      <w:r w:rsidR="00030EE0">
        <w:t xml:space="preserve"> live</w:t>
      </w:r>
      <w:r w:rsidR="00E031ED">
        <w:t xml:space="preserve"> forms of music, drummers might be better leaning toward </w:t>
      </w:r>
      <w:proofErr w:type="spellStart"/>
      <w:r w:rsidR="0002494C">
        <w:t>T</w:t>
      </w:r>
      <w:r w:rsidR="00030EE0">
        <w:t>ongxiang’s</w:t>
      </w:r>
      <w:proofErr w:type="spellEnd"/>
      <w:r w:rsidR="00030EE0">
        <w:t xml:space="preserve"> </w:t>
      </w:r>
      <w:proofErr w:type="spellStart"/>
      <w:r w:rsidR="00E031ED">
        <w:t>TZS</w:t>
      </w:r>
      <w:proofErr w:type="spellEnd"/>
      <w:r w:rsidR="001828DB">
        <w:t xml:space="preserve"> (see below)</w:t>
      </w:r>
      <w:r w:rsidR="00030EE0">
        <w:t xml:space="preserve"> or Chang’</w:t>
      </w:r>
      <w:r w:rsidR="0002295C">
        <w:t>s more dedicated heavy music</w:t>
      </w:r>
      <w:r w:rsidR="00030EE0">
        <w:t xml:space="preserve"> cymbals (Chang AP or, at the higher price range, </w:t>
      </w:r>
      <w:r w:rsidR="0002295C">
        <w:t xml:space="preserve">the </w:t>
      </w:r>
      <w:r>
        <w:t>“</w:t>
      </w:r>
      <w:r w:rsidR="00030EE0">
        <w:t>Immortal Brilliant</w:t>
      </w:r>
      <w:r>
        <w:t>”</w:t>
      </w:r>
      <w:r w:rsidR="0002295C">
        <w:t xml:space="preserve"> series</w:t>
      </w:r>
      <w:r w:rsidR="00030EE0">
        <w:t>)</w:t>
      </w:r>
      <w:r w:rsidR="00E031ED">
        <w:t>.</w:t>
      </w:r>
      <w:r w:rsidR="0002295C">
        <w:t xml:space="preserve"> </w:t>
      </w:r>
      <w:r w:rsidR="001828DB">
        <w:t xml:space="preserve">However for anything up to and including </w:t>
      </w:r>
      <w:r w:rsidR="00D84B40">
        <w:t>A</w:t>
      </w:r>
      <w:r w:rsidR="001828DB">
        <w:t>lternative Rock, this set would also be a peach in a live setting</w:t>
      </w:r>
      <w:r>
        <w:t>,</w:t>
      </w:r>
      <w:r w:rsidR="001828DB">
        <w:t xml:space="preserve"> but moving up to Hard Rock and Metal – best look elsewhere.</w:t>
      </w:r>
    </w:p>
    <w:p w:rsidR="006C6A5E" w:rsidRDefault="006C6A5E" w:rsidP="00E031ED"/>
    <w:p w:rsidR="00030EE0" w:rsidRPr="00B73782" w:rsidRDefault="00030EE0">
      <w:pPr>
        <w:rPr>
          <w:b/>
          <w:sz w:val="28"/>
          <w:szCs w:val="28"/>
        </w:rPr>
      </w:pPr>
      <w:r w:rsidRPr="00B73782">
        <w:rPr>
          <w:b/>
          <w:sz w:val="28"/>
          <w:szCs w:val="28"/>
        </w:rPr>
        <w:t xml:space="preserve">Overview </w:t>
      </w:r>
      <w:proofErr w:type="spellStart"/>
      <w:r w:rsidRPr="00B73782">
        <w:rPr>
          <w:b/>
          <w:sz w:val="28"/>
          <w:szCs w:val="28"/>
        </w:rPr>
        <w:t>Tongxiang</w:t>
      </w:r>
      <w:proofErr w:type="spellEnd"/>
      <w:r w:rsidRPr="00B73782">
        <w:rPr>
          <w:b/>
          <w:sz w:val="28"/>
          <w:szCs w:val="28"/>
        </w:rPr>
        <w:t xml:space="preserve"> </w:t>
      </w:r>
      <w:proofErr w:type="spellStart"/>
      <w:r w:rsidRPr="00B73782">
        <w:rPr>
          <w:b/>
          <w:sz w:val="28"/>
          <w:szCs w:val="28"/>
        </w:rPr>
        <w:t>TZS</w:t>
      </w:r>
      <w:proofErr w:type="spellEnd"/>
    </w:p>
    <w:p w:rsidR="00533585" w:rsidRDefault="00B73782">
      <w:r>
        <w:rPr>
          <w:rFonts w:hint="eastAsia"/>
          <w:noProof/>
        </w:rPr>
        <w:drawing>
          <wp:anchor distT="0" distB="0" distL="114300" distR="114300" simplePos="0" relativeHeight="251659264" behindDoc="1" locked="0" layoutInCell="1" allowOverlap="1">
            <wp:simplePos x="0" y="0"/>
            <wp:positionH relativeFrom="margin">
              <wp:align>left</wp:align>
            </wp:positionH>
            <wp:positionV relativeFrom="paragraph">
              <wp:posOffset>41910</wp:posOffset>
            </wp:positionV>
            <wp:extent cx="2618105" cy="1963420"/>
            <wp:effectExtent l="0" t="0" r="0" b="0"/>
            <wp:wrapTight wrapText="bothSides">
              <wp:wrapPolygon edited="0">
                <wp:start x="629" y="0"/>
                <wp:lineTo x="0" y="419"/>
                <wp:lineTo x="0" y="21167"/>
                <wp:lineTo x="629" y="21376"/>
                <wp:lineTo x="20746" y="21376"/>
                <wp:lineTo x="21375" y="21167"/>
                <wp:lineTo x="21375" y="419"/>
                <wp:lineTo x="20746" y="0"/>
                <wp:lineTo x="629" y="0"/>
              </wp:wrapPolygon>
            </wp:wrapTight>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ZH Smaller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18105" cy="196342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030EE0">
        <w:rPr>
          <w:rFonts w:hint="eastAsia"/>
        </w:rPr>
        <w:t xml:space="preserve">The fantastic look of these </w:t>
      </w:r>
      <w:r w:rsidR="00030EE0">
        <w:t xml:space="preserve">highly polished brilliant-finish </w:t>
      </w:r>
      <w:r w:rsidR="00030EE0">
        <w:rPr>
          <w:rFonts w:hint="eastAsia"/>
        </w:rPr>
        <w:t xml:space="preserve">cymbals </w:t>
      </w:r>
      <w:r w:rsidR="00030EE0">
        <w:t xml:space="preserve">is the first thing that hits you – if looks are important these shimmering around you as you play will look fantastic. In contrast to the Chang AB, the overall feel of these cymbals is more darkness, more shimmer (in look and sound!) and a far more powerful and penetrating sound than the Chang ABS. In the two objectives of these two sets, the first (versatility) is clearly awarded to the </w:t>
      </w:r>
      <w:r w:rsidR="0002295C">
        <w:t xml:space="preserve">Chang </w:t>
      </w:r>
      <w:r w:rsidR="00030EE0">
        <w:t>ABS, the second (suitable for rock and heavier music forms</w:t>
      </w:r>
      <w:r w:rsidR="0002295C">
        <w:t>)</w:t>
      </w:r>
      <w:r w:rsidR="0071357B">
        <w:t>, goes hands-</w:t>
      </w:r>
      <w:r w:rsidR="00030EE0">
        <w:t xml:space="preserve">down to </w:t>
      </w:r>
      <w:r w:rsidR="0071357B">
        <w:t xml:space="preserve">the </w:t>
      </w:r>
      <w:proofErr w:type="spellStart"/>
      <w:r w:rsidR="0002295C">
        <w:t>Tongxiang’s</w:t>
      </w:r>
      <w:proofErr w:type="spellEnd"/>
      <w:r w:rsidR="00030EE0">
        <w:t xml:space="preserve"> </w:t>
      </w:r>
      <w:proofErr w:type="spellStart"/>
      <w:r w:rsidR="00030EE0">
        <w:t>TZS</w:t>
      </w:r>
      <w:proofErr w:type="spellEnd"/>
      <w:r w:rsidR="00030EE0">
        <w:t xml:space="preserve"> with long sustain and far more power and penetration than the </w:t>
      </w:r>
      <w:proofErr w:type="spellStart"/>
      <w:r w:rsidR="00030EE0">
        <w:t>Changs</w:t>
      </w:r>
      <w:proofErr w:type="spellEnd"/>
      <w:r w:rsidR="00030EE0">
        <w:t xml:space="preserve">. The 18” is a particular </w:t>
      </w:r>
      <w:r w:rsidR="0002295C">
        <w:t>highlight</w:t>
      </w:r>
      <w:r w:rsidR="00030EE0">
        <w:t xml:space="preserve"> of the kit, a fantastic shimmering low-tone crash</w:t>
      </w:r>
      <w:r w:rsidR="0002295C">
        <w:t xml:space="preserve"> and a similar theme runs across the kit where long-sustains and</w:t>
      </w:r>
      <w:r w:rsidR="0071357B">
        <w:t xml:space="preserve"> low/dark </w:t>
      </w:r>
      <w:r w:rsidR="0002295C">
        <w:t xml:space="preserve">tones are </w:t>
      </w:r>
      <w:r w:rsidR="0002295C">
        <w:lastRenderedPageBreak/>
        <w:t>the order of the day</w:t>
      </w:r>
      <w:r w:rsidR="0002494C">
        <w:t xml:space="preserve"> (If I have the courage</w:t>
      </w:r>
      <w:r w:rsidR="003F599F">
        <w:t>,</w:t>
      </w:r>
      <w:bookmarkStart w:id="0" w:name="_GoBack"/>
      <w:bookmarkEnd w:id="0"/>
      <w:r w:rsidR="0002494C">
        <w:t xml:space="preserve"> I’ll borrow a set of </w:t>
      </w:r>
      <w:proofErr w:type="spellStart"/>
      <w:r w:rsidR="0002494C">
        <w:t>Zildjian</w:t>
      </w:r>
      <w:proofErr w:type="spellEnd"/>
      <w:r w:rsidR="0002494C">
        <w:t xml:space="preserve"> K’s to test them alongside!)</w:t>
      </w:r>
      <w:r w:rsidR="0002295C">
        <w:t xml:space="preserve">. The only possible disappointment </w:t>
      </w:r>
      <w:r w:rsidR="0071357B">
        <w:t xml:space="preserve">is the </w:t>
      </w:r>
      <w:proofErr w:type="spellStart"/>
      <w:r w:rsidR="0071357B">
        <w:t>HiHat</w:t>
      </w:r>
      <w:proofErr w:type="spellEnd"/>
      <w:r w:rsidR="0071357B">
        <w:t xml:space="preserve"> which, for me does not </w:t>
      </w:r>
      <w:r w:rsidR="006C6A5E">
        <w:t xml:space="preserve">quite </w:t>
      </w:r>
      <w:r w:rsidR="0071357B">
        <w:t>match the maturity and clear power and sound quality of the rest of the set.</w:t>
      </w:r>
      <w:r w:rsidR="00D84B40">
        <w:t xml:space="preserve"> </w:t>
      </w:r>
      <w:r w:rsidR="006C6A5E">
        <w:t>But overall a fantastic looking and sounding set – ideal for a gig setting.</w:t>
      </w:r>
    </w:p>
    <w:p w:rsidR="0002295C" w:rsidRPr="00D84B40" w:rsidRDefault="0002295C"/>
    <w:p w:rsidR="00C359E5" w:rsidRPr="00C359E5" w:rsidRDefault="0071357B">
      <w:pPr>
        <w:rPr>
          <w:b/>
        </w:rPr>
      </w:pPr>
      <w:r>
        <w:rPr>
          <w:b/>
        </w:rPr>
        <w:t xml:space="preserve">In Short - </w:t>
      </w:r>
      <w:r w:rsidR="00C359E5" w:rsidRPr="00C359E5">
        <w:rPr>
          <w:rFonts w:hint="eastAsia"/>
          <w:b/>
        </w:rPr>
        <w:t xml:space="preserve">Who </w:t>
      </w:r>
      <w:proofErr w:type="gramStart"/>
      <w:r w:rsidR="00C359E5" w:rsidRPr="00C359E5">
        <w:rPr>
          <w:rFonts w:hint="eastAsia"/>
          <w:b/>
        </w:rPr>
        <w:t>wins</w:t>
      </w:r>
      <w:r>
        <w:rPr>
          <w:b/>
        </w:rPr>
        <w:t xml:space="preserve"> ?</w:t>
      </w:r>
      <w:proofErr w:type="gramEnd"/>
      <w:r>
        <w:rPr>
          <w:b/>
        </w:rPr>
        <w:t xml:space="preserve"> (Entirely depends on what you are looking for!)</w:t>
      </w:r>
    </w:p>
    <w:p w:rsidR="00C359E5" w:rsidRDefault="00C359E5">
      <w:r>
        <w:t xml:space="preserve">Cost= </w:t>
      </w:r>
      <w:r w:rsidR="009E5D18">
        <w:t>ABS</w:t>
      </w:r>
    </w:p>
    <w:p w:rsidR="00C359E5" w:rsidRDefault="00C359E5">
      <w:r>
        <w:t xml:space="preserve">Looks = </w:t>
      </w:r>
      <w:proofErr w:type="spellStart"/>
      <w:r w:rsidR="009E5D18">
        <w:t>TZS</w:t>
      </w:r>
      <w:proofErr w:type="spellEnd"/>
    </w:p>
    <w:p w:rsidR="00C359E5" w:rsidRDefault="00C359E5">
      <w:r>
        <w:t xml:space="preserve">Power/penetration/volume= </w:t>
      </w:r>
      <w:proofErr w:type="spellStart"/>
      <w:r w:rsidR="009E5D18">
        <w:t>TZS</w:t>
      </w:r>
      <w:proofErr w:type="spellEnd"/>
      <w:r w:rsidR="0071357B">
        <w:t>.</w:t>
      </w:r>
    </w:p>
    <w:p w:rsidR="00C359E5" w:rsidRDefault="00C359E5">
      <w:r>
        <w:t xml:space="preserve">Brightness and tonal clarity= </w:t>
      </w:r>
      <w:r w:rsidR="009E5D18">
        <w:t>ABS</w:t>
      </w:r>
      <w:r w:rsidR="0071357B">
        <w:t>.</w:t>
      </w:r>
    </w:p>
    <w:p w:rsidR="00C359E5" w:rsidRDefault="00C359E5">
      <w:r>
        <w:t xml:space="preserve">Darkness and shimmer = </w:t>
      </w:r>
      <w:proofErr w:type="spellStart"/>
      <w:r w:rsidR="009E5D18">
        <w:t>TZS</w:t>
      </w:r>
      <w:proofErr w:type="spellEnd"/>
    </w:p>
    <w:p w:rsidR="00C359E5" w:rsidRDefault="0071357B">
      <w:r>
        <w:t>Versatility</w:t>
      </w:r>
      <w:r w:rsidR="00C359E5">
        <w:t xml:space="preserve"> = </w:t>
      </w:r>
      <w:r w:rsidR="009E5D18">
        <w:t>ABS</w:t>
      </w:r>
      <w:r>
        <w:t>.</w:t>
      </w:r>
    </w:p>
    <w:p w:rsidR="0071357B" w:rsidRDefault="0071357B">
      <w:r>
        <w:t>Heavy forms of Music</w:t>
      </w:r>
      <w:r w:rsidR="009E5D18">
        <w:t xml:space="preserve"> =</w:t>
      </w:r>
      <w:r>
        <w:t xml:space="preserve"> </w:t>
      </w:r>
      <w:proofErr w:type="spellStart"/>
      <w:r w:rsidR="009E5D18">
        <w:t>TZS</w:t>
      </w:r>
      <w:proofErr w:type="spellEnd"/>
    </w:p>
    <w:p w:rsidR="0071357B" w:rsidRDefault="009E5D18">
      <w:r>
        <w:t>Lighter forms of Music= ABS</w:t>
      </w:r>
    </w:p>
    <w:p w:rsidR="009E5D18" w:rsidRDefault="009E5D18">
      <w:r>
        <w:t>Medium/Alternative Rock = Subjective</w:t>
      </w:r>
    </w:p>
    <w:p w:rsidR="00C359E5" w:rsidRDefault="00C359E5">
      <w:r>
        <w:t>Long Ring</w:t>
      </w:r>
      <w:r w:rsidR="009E5D18">
        <w:t xml:space="preserve">/Sustain/Decay </w:t>
      </w:r>
      <w:r>
        <w:t>=</w:t>
      </w:r>
      <w:r w:rsidR="009E5D18">
        <w:t xml:space="preserve"> </w:t>
      </w:r>
      <w:proofErr w:type="spellStart"/>
      <w:r w:rsidR="009E5D18">
        <w:t>TZS</w:t>
      </w:r>
      <w:proofErr w:type="spellEnd"/>
      <w:r w:rsidR="0071357B">
        <w:t>.</w:t>
      </w:r>
    </w:p>
    <w:p w:rsidR="00C359E5" w:rsidRDefault="00C359E5">
      <w:r>
        <w:t>Short Ring/</w:t>
      </w:r>
      <w:r w:rsidR="009E5D18">
        <w:t>Sustain/</w:t>
      </w:r>
      <w:r>
        <w:t>Decay</w:t>
      </w:r>
      <w:r w:rsidR="009E5D18">
        <w:t xml:space="preserve"> </w:t>
      </w:r>
      <w:r>
        <w:t>=</w:t>
      </w:r>
      <w:r w:rsidR="009E5D18">
        <w:t xml:space="preserve"> ABS</w:t>
      </w:r>
      <w:r w:rsidR="0071357B">
        <w:t>.</w:t>
      </w:r>
    </w:p>
    <w:p w:rsidR="00C359E5" w:rsidRDefault="00C359E5"/>
    <w:p w:rsidR="00664E41" w:rsidRDefault="00664E41">
      <w:r w:rsidRPr="00664E41">
        <w:t>*For reference: The Chang ABS 6-Cymbal Set is currently retailing at $379 + Postage from China [</w:t>
      </w:r>
      <w:r w:rsidRPr="00664E41">
        <w:t>for postage</w:t>
      </w:r>
      <w:r>
        <w:t>,</w:t>
      </w:r>
      <w:r w:rsidRPr="00664E41">
        <w:t xml:space="preserve"> on average, add </w:t>
      </w:r>
      <w:r>
        <w:t xml:space="preserve">about another $100 to the </w:t>
      </w:r>
      <w:proofErr w:type="spellStart"/>
      <w:r>
        <w:t>U.S</w:t>
      </w:r>
      <w:proofErr w:type="spellEnd"/>
      <w:r>
        <w:t>]</w:t>
      </w:r>
      <w:r w:rsidRPr="00664E41">
        <w:t xml:space="preserve"> *</w:t>
      </w:r>
    </w:p>
    <w:p w:rsidR="00664E41" w:rsidRDefault="00664E41">
      <w:pPr>
        <w:rPr>
          <w:rFonts w:hint="eastAsia"/>
        </w:rPr>
      </w:pPr>
    </w:p>
    <w:sectPr w:rsidR="00664E4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751" w:rsidRDefault="004A0751" w:rsidP="00A81717">
      <w:r>
        <w:separator/>
      </w:r>
    </w:p>
  </w:endnote>
  <w:endnote w:type="continuationSeparator" w:id="0">
    <w:p w:rsidR="004A0751" w:rsidRDefault="004A0751" w:rsidP="00A81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751" w:rsidRDefault="004A0751" w:rsidP="00A81717">
      <w:r>
        <w:separator/>
      </w:r>
    </w:p>
  </w:footnote>
  <w:footnote w:type="continuationSeparator" w:id="0">
    <w:p w:rsidR="004A0751" w:rsidRDefault="004A0751" w:rsidP="00A817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9E5"/>
    <w:rsid w:val="0002295C"/>
    <w:rsid w:val="0002494C"/>
    <w:rsid w:val="00030EE0"/>
    <w:rsid w:val="000A2E96"/>
    <w:rsid w:val="001828DB"/>
    <w:rsid w:val="003F599F"/>
    <w:rsid w:val="004A0751"/>
    <w:rsid w:val="00533585"/>
    <w:rsid w:val="00664E41"/>
    <w:rsid w:val="006C6A5E"/>
    <w:rsid w:val="0071357B"/>
    <w:rsid w:val="008B3FFA"/>
    <w:rsid w:val="009E5D18"/>
    <w:rsid w:val="00A81717"/>
    <w:rsid w:val="00B73782"/>
    <w:rsid w:val="00C359E5"/>
    <w:rsid w:val="00C9361F"/>
    <w:rsid w:val="00D84B40"/>
    <w:rsid w:val="00E031ED"/>
    <w:rsid w:val="00EF4D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C55AB7-3007-4D5D-B2D8-3BAF541D3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3782"/>
    <w:rPr>
      <w:color w:val="0563C1" w:themeColor="hyperlink"/>
      <w:u w:val="single"/>
    </w:rPr>
  </w:style>
  <w:style w:type="paragraph" w:styleId="a4">
    <w:name w:val="header"/>
    <w:basedOn w:val="a"/>
    <w:link w:val="Char"/>
    <w:uiPriority w:val="99"/>
    <w:unhideWhenUsed/>
    <w:rsid w:val="00A817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81717"/>
    <w:rPr>
      <w:sz w:val="18"/>
      <w:szCs w:val="18"/>
    </w:rPr>
  </w:style>
  <w:style w:type="paragraph" w:styleId="a5">
    <w:name w:val="footer"/>
    <w:basedOn w:val="a"/>
    <w:link w:val="Char0"/>
    <w:uiPriority w:val="99"/>
    <w:unhideWhenUsed/>
    <w:rsid w:val="00A81717"/>
    <w:pPr>
      <w:tabs>
        <w:tab w:val="center" w:pos="4153"/>
        <w:tab w:val="right" w:pos="8306"/>
      </w:tabs>
      <w:snapToGrid w:val="0"/>
      <w:jc w:val="left"/>
    </w:pPr>
    <w:rPr>
      <w:sz w:val="18"/>
      <w:szCs w:val="18"/>
    </w:rPr>
  </w:style>
  <w:style w:type="character" w:customStyle="1" w:styleId="Char0">
    <w:name w:val="页脚 Char"/>
    <w:basedOn w:val="a0"/>
    <w:link w:val="a5"/>
    <w:uiPriority w:val="99"/>
    <w:rsid w:val="00A8171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angfan.sit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3</Pages>
  <Words>749</Words>
  <Characters>4270</Characters>
  <Application>Microsoft Office Word</Application>
  <DocSecurity>0</DocSecurity>
  <Lines>35</Lines>
  <Paragraphs>10</Paragraphs>
  <ScaleCrop>false</ScaleCrop>
  <Company/>
  <LinksUpToDate>false</LinksUpToDate>
  <CharactersWithSpaces>5009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xym</dc:creator>
  <cp:keywords/>
  <dc:description/>
  <cp:lastModifiedBy>xym</cp:lastModifiedBy>
  <cp:revision>8</cp:revision>
  <dcterms:created xsi:type="dcterms:W3CDTF">2018-06-22T03:05:00Z</dcterms:created>
  <dcterms:modified xsi:type="dcterms:W3CDTF">2018-06-22T04:57:00Z</dcterms:modified>
</cp:coreProperties>
</file>